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67" w:rsidRPr="00A86CEB" w:rsidRDefault="00AA0D67" w:rsidP="00A86CEB">
      <w:pPr>
        <w:rPr>
          <w:rFonts w:ascii="仿宋_GB2312" w:eastAsia="仿宋_GB2312" w:hint="eastAsia"/>
          <w:sz w:val="32"/>
          <w:szCs w:val="32"/>
        </w:rPr>
        <w:sectPr w:rsidR="00AA0D67" w:rsidRPr="00A86CEB" w:rsidSect="00A86CEB">
          <w:headerReference w:type="defaul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0D67" w:rsidRDefault="008B605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  <w:r>
        <w:rPr>
          <w:rFonts w:ascii="仿宋" w:eastAsia="仿宋" w:hAnsi="仿宋" w:cs="仿宋"/>
          <w:sz w:val="32"/>
          <w:szCs w:val="32"/>
        </w:rPr>
        <w:t>:</w:t>
      </w:r>
    </w:p>
    <w:p w:rsidR="00AA0D67" w:rsidRDefault="008B6051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会议议程及时间安排</w:t>
      </w:r>
    </w:p>
    <w:p w:rsidR="00AA0D67" w:rsidRDefault="00AA0D67">
      <w:pPr>
        <w:jc w:val="center"/>
        <w:rPr>
          <w:rFonts w:ascii="宋体" w:hAnsi="宋体" w:cs="宋体"/>
          <w:b/>
          <w:bCs/>
          <w:sz w:val="10"/>
          <w:szCs w:val="10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627"/>
        <w:gridCol w:w="709"/>
        <w:gridCol w:w="1417"/>
        <w:gridCol w:w="4193"/>
        <w:gridCol w:w="1290"/>
      </w:tblGrid>
      <w:tr w:rsidR="00AA0D67">
        <w:trPr>
          <w:trHeight w:hRule="exact" w:val="851"/>
          <w:jc w:val="center"/>
        </w:trPr>
        <w:tc>
          <w:tcPr>
            <w:tcW w:w="1355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  <w:szCs w:val="21"/>
              </w:rPr>
              <w:t>日期</w:t>
            </w:r>
          </w:p>
        </w:tc>
        <w:tc>
          <w:tcPr>
            <w:tcW w:w="2753" w:type="dxa"/>
            <w:gridSpan w:val="3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  <w:szCs w:val="21"/>
              </w:rPr>
              <w:t>时间</w:t>
            </w: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  <w:szCs w:val="21"/>
              </w:rPr>
              <w:t>议程内容</w:t>
            </w:r>
          </w:p>
        </w:tc>
        <w:tc>
          <w:tcPr>
            <w:tcW w:w="1290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  <w:szCs w:val="21"/>
              </w:rPr>
              <w:t>地点</w:t>
            </w: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10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月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11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日</w:t>
            </w:r>
          </w:p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星期五</w:t>
            </w:r>
          </w:p>
        </w:tc>
        <w:tc>
          <w:tcPr>
            <w:tcW w:w="627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全天</w:t>
            </w:r>
          </w:p>
        </w:tc>
        <w:tc>
          <w:tcPr>
            <w:tcW w:w="709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报到</w:t>
            </w:r>
          </w:p>
        </w:tc>
        <w:tc>
          <w:tcPr>
            <w:tcW w:w="1417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9:</w:t>
            </w:r>
            <w:r>
              <w:rPr>
                <w:rFonts w:ascii="Calibri" w:hAnsi="Calibri" w:cs="宋体"/>
                <w:bCs/>
                <w:kern w:val="0"/>
                <w:sz w:val="24"/>
              </w:rPr>
              <w:t>00-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24:</w:t>
            </w:r>
            <w:r>
              <w:rPr>
                <w:rFonts w:ascii="Calibri" w:hAnsi="Calibri" w:cs="宋体"/>
                <w:bCs/>
                <w:kern w:val="0"/>
                <w:sz w:val="24"/>
              </w:rPr>
              <w:t>00</w:t>
            </w: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会议报到、人员入住</w:t>
            </w:r>
          </w:p>
        </w:tc>
        <w:tc>
          <w:tcPr>
            <w:tcW w:w="1290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南湖宾馆主楼大堂</w:t>
            </w: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Merge w:val="restart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10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月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12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日</w:t>
            </w:r>
          </w:p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星期六</w:t>
            </w:r>
          </w:p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上</w:t>
            </w:r>
          </w:p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开幕仪式</w:t>
            </w:r>
          </w:p>
        </w:tc>
        <w:tc>
          <w:tcPr>
            <w:tcW w:w="1417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8:30-9:00</w:t>
            </w: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领导致辞和讲话</w:t>
            </w:r>
          </w:p>
        </w:tc>
        <w:tc>
          <w:tcPr>
            <w:tcW w:w="1290" w:type="dxa"/>
            <w:vMerge w:val="restart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南湖宾馆会议中心</w:t>
            </w: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9:00-9:30</w:t>
            </w: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交接仪式与合影</w:t>
            </w:r>
          </w:p>
        </w:tc>
        <w:tc>
          <w:tcPr>
            <w:tcW w:w="1290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学术交流</w:t>
            </w:r>
          </w:p>
        </w:tc>
        <w:tc>
          <w:tcPr>
            <w:tcW w:w="1417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9:30-12:00</w:t>
            </w: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主旨报告</w:t>
            </w:r>
          </w:p>
        </w:tc>
        <w:tc>
          <w:tcPr>
            <w:tcW w:w="1290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/>
                <w:bCs/>
                <w:kern w:val="0"/>
                <w:sz w:val="24"/>
              </w:rPr>
              <w:t>中午</w:t>
            </w:r>
          </w:p>
        </w:tc>
        <w:tc>
          <w:tcPr>
            <w:tcW w:w="709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午餐</w:t>
            </w:r>
          </w:p>
        </w:tc>
        <w:tc>
          <w:tcPr>
            <w:tcW w:w="1417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12:00-13:00</w:t>
            </w: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楷体"/>
                <w:kern w:val="0"/>
                <w:sz w:val="24"/>
              </w:rPr>
            </w:pPr>
            <w:r>
              <w:rPr>
                <w:rFonts w:ascii="Calibri" w:hAnsi="Calibri" w:cs="楷体" w:hint="eastAsia"/>
                <w:kern w:val="0"/>
                <w:sz w:val="24"/>
              </w:rPr>
              <w:t>工作午餐</w:t>
            </w:r>
          </w:p>
        </w:tc>
        <w:tc>
          <w:tcPr>
            <w:tcW w:w="1290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南湖宾馆</w:t>
            </w: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下</w:t>
            </w:r>
          </w:p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学</w:t>
            </w:r>
          </w:p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术</w:t>
            </w:r>
          </w:p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交</w:t>
            </w:r>
          </w:p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流</w:t>
            </w:r>
          </w:p>
        </w:tc>
        <w:tc>
          <w:tcPr>
            <w:tcW w:w="1417" w:type="dxa"/>
            <w:vMerge w:val="restart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13:30-17:30</w:t>
            </w: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分会场</w:t>
            </w:r>
            <w:proofErr w:type="gramStart"/>
            <w:r>
              <w:rPr>
                <w:rFonts w:ascii="Calibri" w:hAnsi="Calibri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Calibri" w:hAnsi="Calibri" w:cs="宋体" w:hint="eastAsia"/>
                <w:kern w:val="0"/>
                <w:sz w:val="24"/>
              </w:rPr>
              <w:t>：编研中心负责人高峰论坛</w:t>
            </w:r>
          </w:p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（工作交流）</w:t>
            </w:r>
          </w:p>
        </w:tc>
        <w:tc>
          <w:tcPr>
            <w:tcW w:w="1290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南湖</w:t>
            </w:r>
            <w:r>
              <w:rPr>
                <w:rFonts w:ascii="Calibri" w:hAnsi="Calibri" w:cs="宋体"/>
                <w:bCs/>
                <w:kern w:val="0"/>
                <w:sz w:val="24"/>
              </w:rPr>
              <w:t>宾馆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松涛厅</w:t>
            </w: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A0D67" w:rsidRDefault="00AA0D67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分会场二：编研中心工作探索与实践</w:t>
            </w:r>
          </w:p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（项目交流）</w:t>
            </w:r>
          </w:p>
        </w:tc>
        <w:tc>
          <w:tcPr>
            <w:tcW w:w="1290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南湖</w:t>
            </w:r>
            <w:r>
              <w:rPr>
                <w:rFonts w:ascii="Calibri" w:hAnsi="Calibri" w:cs="宋体"/>
                <w:bCs/>
                <w:kern w:val="0"/>
                <w:sz w:val="24"/>
              </w:rPr>
              <w:t>宾馆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春晓一厅</w:t>
            </w: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18:00-19:30</w:t>
            </w: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工作晚餐</w:t>
            </w:r>
          </w:p>
        </w:tc>
        <w:tc>
          <w:tcPr>
            <w:tcW w:w="1290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南湖</w:t>
            </w:r>
            <w:r>
              <w:rPr>
                <w:rFonts w:ascii="Calibri" w:hAnsi="Calibri" w:cs="宋体"/>
                <w:bCs/>
                <w:kern w:val="0"/>
                <w:sz w:val="24"/>
              </w:rPr>
              <w:t>宾馆</w:t>
            </w: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Merge w:val="restart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10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月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13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日星期日</w:t>
            </w:r>
          </w:p>
        </w:tc>
        <w:tc>
          <w:tcPr>
            <w:tcW w:w="627" w:type="dxa"/>
            <w:vMerge w:val="restart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上午</w:t>
            </w:r>
          </w:p>
        </w:tc>
        <w:tc>
          <w:tcPr>
            <w:tcW w:w="709" w:type="dxa"/>
            <w:vMerge w:val="restart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城市建设考察</w:t>
            </w:r>
          </w:p>
        </w:tc>
        <w:tc>
          <w:tcPr>
            <w:tcW w:w="1417" w:type="dxa"/>
            <w:vMerge w:val="restart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8:00-11:30</w:t>
            </w: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路线</w:t>
            </w:r>
            <w:r>
              <w:rPr>
                <w:rFonts w:ascii="Calibri" w:hAnsi="Calibri" w:cs="宋体"/>
                <w:kern w:val="0"/>
                <w:sz w:val="24"/>
              </w:rPr>
              <w:t>1</w:t>
            </w:r>
            <w:r>
              <w:rPr>
                <w:rFonts w:ascii="Calibri" w:hAnsi="Calibri" w:cs="宋体" w:hint="eastAsia"/>
                <w:kern w:val="0"/>
                <w:sz w:val="24"/>
              </w:rPr>
              <w:t>：</w:t>
            </w:r>
            <w:r>
              <w:rPr>
                <w:rFonts w:ascii="Calibri" w:hAnsi="Calibri" w:cs="宋体"/>
                <w:kern w:val="0"/>
                <w:sz w:val="24"/>
              </w:rPr>
              <w:t>长春规划展览馆</w:t>
            </w:r>
            <w:r>
              <w:rPr>
                <w:rFonts w:ascii="Calibri" w:hAnsi="Calibri" w:cs="宋体" w:hint="eastAsia"/>
                <w:kern w:val="0"/>
                <w:sz w:val="24"/>
              </w:rPr>
              <w:t>—</w:t>
            </w:r>
            <w:r>
              <w:rPr>
                <w:rFonts w:ascii="Calibri" w:hAnsi="Calibri" w:cs="宋体"/>
                <w:kern w:val="0"/>
                <w:sz w:val="24"/>
              </w:rPr>
              <w:t>新民大街历史文化街区</w:t>
            </w:r>
            <w:r>
              <w:rPr>
                <w:rFonts w:ascii="Calibri" w:hAnsi="Calibri" w:cs="宋体" w:hint="eastAsia"/>
                <w:kern w:val="0"/>
                <w:sz w:val="24"/>
              </w:rPr>
              <w:t>—</w:t>
            </w:r>
            <w:r>
              <w:rPr>
                <w:rFonts w:ascii="Calibri" w:hAnsi="Calibri" w:cs="宋体"/>
                <w:kern w:val="0"/>
                <w:sz w:val="24"/>
              </w:rPr>
              <w:t>伪满皇宫历史文化街区</w:t>
            </w:r>
          </w:p>
        </w:tc>
        <w:tc>
          <w:tcPr>
            <w:tcW w:w="1290" w:type="dxa"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A0D67" w:rsidRDefault="00AA0D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路线</w:t>
            </w:r>
            <w:r>
              <w:rPr>
                <w:rFonts w:ascii="Calibri" w:hAnsi="Calibri" w:cs="宋体"/>
                <w:kern w:val="0"/>
                <w:sz w:val="24"/>
              </w:rPr>
              <w:t>2</w:t>
            </w:r>
            <w:r>
              <w:rPr>
                <w:rFonts w:ascii="Calibri" w:hAnsi="Calibri" w:cs="宋体" w:hint="eastAsia"/>
                <w:kern w:val="0"/>
                <w:sz w:val="24"/>
              </w:rPr>
              <w:t>：</w:t>
            </w:r>
            <w:r>
              <w:rPr>
                <w:rFonts w:ascii="Calibri" w:hAnsi="Calibri" w:cs="宋体"/>
                <w:kern w:val="0"/>
                <w:sz w:val="24"/>
              </w:rPr>
              <w:t>长春规划展览馆</w:t>
            </w:r>
            <w:r>
              <w:rPr>
                <w:rFonts w:ascii="Calibri" w:hAnsi="Calibri" w:cs="宋体" w:hint="eastAsia"/>
                <w:kern w:val="0"/>
                <w:sz w:val="24"/>
              </w:rPr>
              <w:t>—</w:t>
            </w:r>
            <w:proofErr w:type="gramStart"/>
            <w:r>
              <w:rPr>
                <w:rFonts w:ascii="Calibri" w:hAnsi="Calibri" w:cs="宋体"/>
                <w:kern w:val="0"/>
                <w:sz w:val="24"/>
              </w:rPr>
              <w:t>一</w:t>
            </w:r>
            <w:proofErr w:type="gramEnd"/>
            <w:r>
              <w:rPr>
                <w:rFonts w:ascii="Calibri" w:hAnsi="Calibri" w:cs="宋体"/>
                <w:kern w:val="0"/>
                <w:sz w:val="24"/>
              </w:rPr>
              <w:t>汽红旗文化展馆</w:t>
            </w:r>
            <w:r>
              <w:rPr>
                <w:rFonts w:ascii="Calibri" w:hAnsi="Calibri" w:cs="宋体" w:hint="eastAsia"/>
                <w:kern w:val="0"/>
                <w:sz w:val="24"/>
              </w:rPr>
              <w:t>—</w:t>
            </w:r>
            <w:proofErr w:type="gramStart"/>
            <w:r>
              <w:rPr>
                <w:rFonts w:ascii="Calibri" w:hAnsi="Calibri" w:cs="宋体"/>
                <w:kern w:val="0"/>
                <w:sz w:val="24"/>
              </w:rPr>
              <w:t>一汽历史</w:t>
            </w:r>
            <w:proofErr w:type="gramEnd"/>
            <w:r>
              <w:rPr>
                <w:rFonts w:ascii="Calibri" w:hAnsi="Calibri" w:cs="宋体"/>
                <w:kern w:val="0"/>
                <w:sz w:val="24"/>
              </w:rPr>
              <w:t>文化街区</w:t>
            </w:r>
          </w:p>
        </w:tc>
        <w:tc>
          <w:tcPr>
            <w:tcW w:w="1290" w:type="dxa"/>
            <w:vAlign w:val="center"/>
          </w:tcPr>
          <w:p w:rsidR="00AA0D67" w:rsidRDefault="00AA0D67">
            <w:pPr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A0D67" w:rsidRDefault="00AA0D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路线</w:t>
            </w:r>
            <w:r>
              <w:rPr>
                <w:rFonts w:ascii="Calibri" w:hAnsi="Calibri" w:cs="宋体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kern w:val="0"/>
                <w:sz w:val="24"/>
              </w:rPr>
              <w:t>：</w:t>
            </w:r>
            <w:r>
              <w:rPr>
                <w:rFonts w:ascii="Calibri" w:hAnsi="Calibri" w:cs="宋体"/>
                <w:kern w:val="0"/>
                <w:sz w:val="24"/>
              </w:rPr>
              <w:t>长春规划展览馆</w:t>
            </w:r>
            <w:r>
              <w:rPr>
                <w:rFonts w:ascii="Calibri" w:hAnsi="Calibri" w:cs="宋体" w:hint="eastAsia"/>
                <w:kern w:val="0"/>
                <w:sz w:val="24"/>
              </w:rPr>
              <w:t>—</w:t>
            </w:r>
            <w:r>
              <w:rPr>
                <w:rFonts w:ascii="Calibri" w:hAnsi="Calibri" w:cs="宋体"/>
                <w:kern w:val="0"/>
                <w:sz w:val="24"/>
              </w:rPr>
              <w:t>世界雕塑公园</w:t>
            </w:r>
            <w:r>
              <w:rPr>
                <w:rFonts w:ascii="Calibri" w:hAnsi="Calibri" w:cs="宋体" w:hint="eastAsia"/>
                <w:kern w:val="0"/>
                <w:sz w:val="24"/>
              </w:rPr>
              <w:t>—</w:t>
            </w:r>
            <w:r>
              <w:rPr>
                <w:rFonts w:ascii="Calibri" w:hAnsi="Calibri" w:cs="宋体"/>
                <w:kern w:val="0"/>
                <w:sz w:val="24"/>
              </w:rPr>
              <w:t>水文化生态园</w:t>
            </w:r>
          </w:p>
        </w:tc>
        <w:tc>
          <w:tcPr>
            <w:tcW w:w="1290" w:type="dxa"/>
            <w:vAlign w:val="center"/>
          </w:tcPr>
          <w:p w:rsidR="00AA0D67" w:rsidRDefault="00AA0D67">
            <w:pPr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</w:tr>
      <w:tr w:rsidR="00AA0D67">
        <w:trPr>
          <w:trHeight w:hRule="exact" w:val="851"/>
          <w:jc w:val="center"/>
        </w:trPr>
        <w:tc>
          <w:tcPr>
            <w:tcW w:w="1355" w:type="dxa"/>
            <w:vMerge/>
            <w:vAlign w:val="center"/>
          </w:tcPr>
          <w:p w:rsidR="00AA0D67" w:rsidRDefault="00AA0D67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下午</w:t>
            </w:r>
          </w:p>
        </w:tc>
        <w:tc>
          <w:tcPr>
            <w:tcW w:w="709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>返程</w:t>
            </w:r>
          </w:p>
        </w:tc>
        <w:tc>
          <w:tcPr>
            <w:tcW w:w="1417" w:type="dxa"/>
            <w:vAlign w:val="center"/>
          </w:tcPr>
          <w:p w:rsidR="00AA0D67" w:rsidRDefault="00AA0D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AA0D67" w:rsidRDefault="008B6051">
            <w:pPr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参会代表返</w:t>
            </w:r>
            <w:r>
              <w:rPr>
                <w:rFonts w:ascii="Calibri" w:hAnsi="Calibri" w:cs="宋体" w:hint="eastAsia"/>
                <w:kern w:val="0"/>
                <w:sz w:val="24"/>
              </w:rPr>
              <w:t>程</w:t>
            </w:r>
          </w:p>
        </w:tc>
        <w:tc>
          <w:tcPr>
            <w:tcW w:w="1290" w:type="dxa"/>
            <w:vAlign w:val="center"/>
          </w:tcPr>
          <w:p w:rsidR="00AA0D67" w:rsidRDefault="00AA0D67">
            <w:pPr>
              <w:rPr>
                <w:rFonts w:ascii="Calibri" w:hAnsi="Calibri" w:cs="宋体"/>
                <w:bCs/>
                <w:kern w:val="0"/>
                <w:sz w:val="24"/>
              </w:rPr>
            </w:pPr>
          </w:p>
        </w:tc>
      </w:tr>
    </w:tbl>
    <w:p w:rsidR="00AA0D67" w:rsidRDefault="00AA0D67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AA0D67" w:rsidSect="00A86CE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5A7" w:rsidRDefault="005B75A7" w:rsidP="00AA0D67">
      <w:r>
        <w:separator/>
      </w:r>
    </w:p>
  </w:endnote>
  <w:endnote w:type="continuationSeparator" w:id="0">
    <w:p w:rsidR="005B75A7" w:rsidRDefault="005B75A7" w:rsidP="00AA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5A7" w:rsidRDefault="005B75A7" w:rsidP="00AA0D67">
      <w:r>
        <w:separator/>
      </w:r>
    </w:p>
  </w:footnote>
  <w:footnote w:type="continuationSeparator" w:id="0">
    <w:p w:rsidR="005B75A7" w:rsidRDefault="005B75A7" w:rsidP="00AA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67" w:rsidRDefault="00AA0D67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B1"/>
    <w:rsid w:val="00010137"/>
    <w:rsid w:val="00046E99"/>
    <w:rsid w:val="000550AF"/>
    <w:rsid w:val="0006050E"/>
    <w:rsid w:val="00074AA4"/>
    <w:rsid w:val="000B210E"/>
    <w:rsid w:val="000B48B7"/>
    <w:rsid w:val="000C2883"/>
    <w:rsid w:val="00104161"/>
    <w:rsid w:val="00105A75"/>
    <w:rsid w:val="00112279"/>
    <w:rsid w:val="00113FE5"/>
    <w:rsid w:val="001221CA"/>
    <w:rsid w:val="0012489D"/>
    <w:rsid w:val="00150F07"/>
    <w:rsid w:val="0015594D"/>
    <w:rsid w:val="00173716"/>
    <w:rsid w:val="0018644E"/>
    <w:rsid w:val="00195FC9"/>
    <w:rsid w:val="001B0F27"/>
    <w:rsid w:val="001E2A33"/>
    <w:rsid w:val="001E4FD1"/>
    <w:rsid w:val="001E6BEA"/>
    <w:rsid w:val="002043C2"/>
    <w:rsid w:val="0023264C"/>
    <w:rsid w:val="002344E0"/>
    <w:rsid w:val="0025794B"/>
    <w:rsid w:val="00272758"/>
    <w:rsid w:val="0028051E"/>
    <w:rsid w:val="0028628E"/>
    <w:rsid w:val="002A08C6"/>
    <w:rsid w:val="002C1216"/>
    <w:rsid w:val="002D500C"/>
    <w:rsid w:val="002E4124"/>
    <w:rsid w:val="002E5C43"/>
    <w:rsid w:val="0031283D"/>
    <w:rsid w:val="003532AC"/>
    <w:rsid w:val="003628FF"/>
    <w:rsid w:val="00367A62"/>
    <w:rsid w:val="003B330D"/>
    <w:rsid w:val="003D1EE2"/>
    <w:rsid w:val="003D2957"/>
    <w:rsid w:val="003E6F37"/>
    <w:rsid w:val="0041767A"/>
    <w:rsid w:val="0042124A"/>
    <w:rsid w:val="00430BE4"/>
    <w:rsid w:val="00435263"/>
    <w:rsid w:val="00441282"/>
    <w:rsid w:val="004614CF"/>
    <w:rsid w:val="004A1271"/>
    <w:rsid w:val="004A1386"/>
    <w:rsid w:val="004B4AED"/>
    <w:rsid w:val="004B72F5"/>
    <w:rsid w:val="004D65E2"/>
    <w:rsid w:val="004E1422"/>
    <w:rsid w:val="00530025"/>
    <w:rsid w:val="00553490"/>
    <w:rsid w:val="005731E9"/>
    <w:rsid w:val="005B75A7"/>
    <w:rsid w:val="005C5065"/>
    <w:rsid w:val="00607E8D"/>
    <w:rsid w:val="00615A9E"/>
    <w:rsid w:val="00653920"/>
    <w:rsid w:val="00653A56"/>
    <w:rsid w:val="00666654"/>
    <w:rsid w:val="00670E33"/>
    <w:rsid w:val="006806D3"/>
    <w:rsid w:val="00693F5E"/>
    <w:rsid w:val="006B4E16"/>
    <w:rsid w:val="00725240"/>
    <w:rsid w:val="00731ABC"/>
    <w:rsid w:val="007478C5"/>
    <w:rsid w:val="0075269A"/>
    <w:rsid w:val="00754BCB"/>
    <w:rsid w:val="007611F6"/>
    <w:rsid w:val="00761714"/>
    <w:rsid w:val="007632E9"/>
    <w:rsid w:val="00775BF1"/>
    <w:rsid w:val="00777CF4"/>
    <w:rsid w:val="00797D3E"/>
    <w:rsid w:val="007A67E2"/>
    <w:rsid w:val="007D4263"/>
    <w:rsid w:val="007D4C1C"/>
    <w:rsid w:val="007F3ED2"/>
    <w:rsid w:val="00816E38"/>
    <w:rsid w:val="0082747A"/>
    <w:rsid w:val="008332CE"/>
    <w:rsid w:val="0087771A"/>
    <w:rsid w:val="00881FD2"/>
    <w:rsid w:val="008A3CBB"/>
    <w:rsid w:val="008A6278"/>
    <w:rsid w:val="008A73B1"/>
    <w:rsid w:val="008B6051"/>
    <w:rsid w:val="008C706C"/>
    <w:rsid w:val="008F7CF6"/>
    <w:rsid w:val="0093269C"/>
    <w:rsid w:val="0094570C"/>
    <w:rsid w:val="009525CC"/>
    <w:rsid w:val="009A239F"/>
    <w:rsid w:val="009A63D6"/>
    <w:rsid w:val="009B5B62"/>
    <w:rsid w:val="009C051F"/>
    <w:rsid w:val="009D5A59"/>
    <w:rsid w:val="009E1071"/>
    <w:rsid w:val="009F2321"/>
    <w:rsid w:val="009F23ED"/>
    <w:rsid w:val="009F68BB"/>
    <w:rsid w:val="009F7E88"/>
    <w:rsid w:val="00A1093D"/>
    <w:rsid w:val="00A1442A"/>
    <w:rsid w:val="00A50A7D"/>
    <w:rsid w:val="00A54CB1"/>
    <w:rsid w:val="00A5500D"/>
    <w:rsid w:val="00A73BBD"/>
    <w:rsid w:val="00A75C87"/>
    <w:rsid w:val="00A76E86"/>
    <w:rsid w:val="00A85AF2"/>
    <w:rsid w:val="00A86CEB"/>
    <w:rsid w:val="00AA0D67"/>
    <w:rsid w:val="00AB1AEB"/>
    <w:rsid w:val="00AB67BC"/>
    <w:rsid w:val="00AD6A65"/>
    <w:rsid w:val="00AF71CF"/>
    <w:rsid w:val="00B44E13"/>
    <w:rsid w:val="00B50915"/>
    <w:rsid w:val="00B544CE"/>
    <w:rsid w:val="00B60976"/>
    <w:rsid w:val="00B60C15"/>
    <w:rsid w:val="00B809AA"/>
    <w:rsid w:val="00B87E40"/>
    <w:rsid w:val="00BA15BF"/>
    <w:rsid w:val="00BB1AEB"/>
    <w:rsid w:val="00BD7D35"/>
    <w:rsid w:val="00BE0B9D"/>
    <w:rsid w:val="00BE4819"/>
    <w:rsid w:val="00BF69F3"/>
    <w:rsid w:val="00C11637"/>
    <w:rsid w:val="00C11B1E"/>
    <w:rsid w:val="00C3407B"/>
    <w:rsid w:val="00C51380"/>
    <w:rsid w:val="00C614F4"/>
    <w:rsid w:val="00C63244"/>
    <w:rsid w:val="00C6538B"/>
    <w:rsid w:val="00C668B4"/>
    <w:rsid w:val="00C71520"/>
    <w:rsid w:val="00C71558"/>
    <w:rsid w:val="00C73752"/>
    <w:rsid w:val="00C80315"/>
    <w:rsid w:val="00C87311"/>
    <w:rsid w:val="00C91874"/>
    <w:rsid w:val="00CA63C2"/>
    <w:rsid w:val="00D20168"/>
    <w:rsid w:val="00D55FE9"/>
    <w:rsid w:val="00D64548"/>
    <w:rsid w:val="00D801D4"/>
    <w:rsid w:val="00DA6037"/>
    <w:rsid w:val="00DC7197"/>
    <w:rsid w:val="00DE1DCF"/>
    <w:rsid w:val="00E156AC"/>
    <w:rsid w:val="00E21D6C"/>
    <w:rsid w:val="00E22E7A"/>
    <w:rsid w:val="00E51E50"/>
    <w:rsid w:val="00E53DDC"/>
    <w:rsid w:val="00E7555B"/>
    <w:rsid w:val="00E85F46"/>
    <w:rsid w:val="00EA5405"/>
    <w:rsid w:val="00EA76E6"/>
    <w:rsid w:val="00EB2841"/>
    <w:rsid w:val="00ED1D66"/>
    <w:rsid w:val="00EE3D58"/>
    <w:rsid w:val="00EF2A2C"/>
    <w:rsid w:val="00F108F1"/>
    <w:rsid w:val="00F13FE4"/>
    <w:rsid w:val="00F15AA0"/>
    <w:rsid w:val="00F2664C"/>
    <w:rsid w:val="00F27B80"/>
    <w:rsid w:val="00F316B8"/>
    <w:rsid w:val="00F65821"/>
    <w:rsid w:val="00F66F2E"/>
    <w:rsid w:val="00F9230F"/>
    <w:rsid w:val="00FB7517"/>
    <w:rsid w:val="00FC222F"/>
    <w:rsid w:val="00FC73C1"/>
    <w:rsid w:val="00FE6AF3"/>
    <w:rsid w:val="00FF40B9"/>
    <w:rsid w:val="01C91D00"/>
    <w:rsid w:val="022C64A6"/>
    <w:rsid w:val="0F1C19F1"/>
    <w:rsid w:val="12D31759"/>
    <w:rsid w:val="14956B6A"/>
    <w:rsid w:val="1C4B3B6F"/>
    <w:rsid w:val="21857EB2"/>
    <w:rsid w:val="2BF03B44"/>
    <w:rsid w:val="399071DD"/>
    <w:rsid w:val="3F795011"/>
    <w:rsid w:val="54E85A7C"/>
    <w:rsid w:val="5E34487C"/>
    <w:rsid w:val="71476960"/>
    <w:rsid w:val="772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C642F"/>
  <w15:docId w15:val="{DCDFDB1E-8A41-426B-A2ED-10839F0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0D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A0D67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AA0D6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AA0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AA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AA0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sid w:val="00AA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sid w:val="00AA0D67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qFormat/>
    <w:rsid w:val="00AA0D6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AA0D67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AA0D67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AA0D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A0D6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A40212-131C-4384-A4E4-D1F36755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luna</cp:lastModifiedBy>
  <cp:revision>3</cp:revision>
  <cp:lastPrinted>2019-09-26T05:40:00Z</cp:lastPrinted>
  <dcterms:created xsi:type="dcterms:W3CDTF">2019-09-26T07:04:00Z</dcterms:created>
  <dcterms:modified xsi:type="dcterms:W3CDTF">2019-09-26T07:11:00Z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